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200" w:lineRule="auto"/>
        <w:rPr>
          <w:rFonts w:ascii="Arial" w:cs="Arial" w:eastAsia="Arial" w:hAnsi="Arial"/>
        </w:rPr>
      </w:pPr>
      <w:r w:rsidDel="00000000" w:rsidR="00000000" w:rsidRPr="00000000">
        <w:rPr>
          <w:rFonts w:ascii="Arial" w:cs="Arial" w:eastAsia="Arial" w:hAnsi="Arial"/>
          <w:b w:val="1"/>
          <w:bCs w:val="1"/>
          <w:color w:val="2e7d6e"/>
          <w:sz w:val="22"/>
          <w:szCs w:val="22"/>
          <w:rtl w:val="0"/>
        </w:rPr>
        <w:t xml:space="preserve">[Your Company Name]</w:t>
      </w:r>
      <w:r w:rsidDel="00000000" w:rsidR="00000000" w:rsidRPr="00000000">
        <w:rPr>
          <w:rtl w:val="0"/>
        </w:rPr>
      </w:r>
    </w:p>
    <w:p w:rsidR="00000000" w:rsidDel="00000000" w:rsidP="00000000" w:rsidRDefault="00000000" w:rsidRPr="00000000" w14:paraId="00000002">
      <w:pPr>
        <w:spacing w:after="200" w:lineRule="auto"/>
        <w:rPr>
          <w:rFonts w:ascii="Arial" w:cs="Arial" w:eastAsia="Arial" w:hAnsi="Arial"/>
        </w:rPr>
      </w:pPr>
      <w:r w:rsidDel="00000000" w:rsidR="00000000" w:rsidRPr="00000000">
        <w:rPr>
          <w:rFonts w:ascii="Arial" w:cs="Arial" w:eastAsia="Arial" w:hAnsi="Arial"/>
          <w:b w:val="1"/>
          <w:bCs w:val="1"/>
          <w:color w:val="1f3864"/>
          <w:sz w:val="48"/>
          <w:szCs w:val="48"/>
          <w:rtl w:val="0"/>
        </w:rPr>
        <w:t xml:space="preserve">Search Visibility Guide</w:t>
      </w:r>
      <w:r w:rsidDel="00000000" w:rsidR="00000000" w:rsidRPr="00000000">
        <w:rPr>
          <w:rtl w:val="0"/>
        </w:rPr>
      </w:r>
    </w:p>
    <w:p w:rsidR="00000000" w:rsidDel="00000000" w:rsidP="00000000" w:rsidRDefault="00000000" w:rsidRPr="00000000" w14:paraId="00000003">
      <w:pPr>
        <w:spacing w:after="60" w:lineRule="auto"/>
        <w:rPr>
          <w:rFonts w:ascii="Arial" w:cs="Arial" w:eastAsia="Arial" w:hAnsi="Arial"/>
        </w:rPr>
      </w:pPr>
      <w:r w:rsidDel="00000000" w:rsidR="00000000" w:rsidRPr="00000000">
        <w:rPr>
          <w:rFonts w:ascii="Arial" w:cs="Arial" w:eastAsia="Arial" w:hAnsi="Arial"/>
          <w:i w:val="1"/>
          <w:iCs w:val="1"/>
          <w:color w:val="2e7d6e"/>
          <w:sz w:val="26"/>
          <w:szCs w:val="26"/>
          <w:rtl w:val="0"/>
        </w:rPr>
        <w:t xml:space="preserve">A template for prioritizing SEO, AEO, and GEO for B2B healthcare technology companies</w:t>
      </w:r>
      <w:r w:rsidDel="00000000" w:rsidR="00000000" w:rsidRPr="00000000">
        <w:rPr>
          <w:rtl w:val="0"/>
        </w:rPr>
      </w:r>
    </w:p>
    <w:p w:rsidR="00000000" w:rsidDel="00000000" w:rsidP="00000000" w:rsidRDefault="00000000" w:rsidRPr="00000000" w14:paraId="00000004">
      <w:pPr>
        <w:spacing w:after="600" w:lineRule="auto"/>
        <w:rPr>
          <w:rFonts w:ascii="Arial" w:cs="Arial" w:eastAsia="Arial" w:hAnsi="Arial"/>
        </w:rPr>
      </w:pPr>
      <w:r w:rsidDel="00000000" w:rsidR="00000000" w:rsidRPr="00000000">
        <w:rPr>
          <w:rFonts w:ascii="Arial" w:cs="Arial" w:eastAsia="Arial" w:hAnsi="Arial"/>
          <w:color w:val="444444"/>
          <w:sz w:val="20"/>
          <w:szCs w:val="20"/>
          <w:rtl w:val="0"/>
        </w:rPr>
        <w:t xml:space="preserve">Template. Replace bracketed text and italicized guidance before sharing.</w:t>
      </w:r>
      <w:r w:rsidDel="00000000" w:rsidR="00000000" w:rsidRPr="00000000">
        <w:rPr>
          <w:rtl w:val="0"/>
        </w:rPr>
      </w:r>
    </w:p>
    <w:p w:rsidR="00000000" w:rsidDel="00000000" w:rsidP="00000000" w:rsidRDefault="00000000" w:rsidRPr="00000000" w14:paraId="00000005">
      <w:pPr>
        <w:pBdr>
          <w:top w:color="1f3864" w:space="8" w:sz="6" w:val="single"/>
        </w:pBdr>
        <w:spacing w:after="100" w:lineRule="auto"/>
        <w:rPr>
          <w:rFonts w:ascii="Arial" w:cs="Arial" w:eastAsia="Arial" w:hAnsi="Arial"/>
        </w:rPr>
      </w:pPr>
      <w:r w:rsidDel="00000000" w:rsidR="00000000" w:rsidRPr="00000000">
        <w:rPr>
          <w:rtl w:val="0"/>
        </w:rPr>
      </w:r>
    </w:p>
    <w:p w:rsidR="00000000" w:rsidDel="00000000" w:rsidP="00000000" w:rsidRDefault="00000000" w:rsidRPr="00000000" w14:paraId="00000006">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How this template works</w:t>
      </w:r>
      <w:r w:rsidDel="00000000" w:rsidR="00000000" w:rsidRPr="00000000">
        <w:rPr>
          <w:rtl w:val="0"/>
        </w:rPr>
      </w:r>
    </w:p>
    <w:p w:rsidR="00000000" w:rsidDel="00000000" w:rsidP="00000000" w:rsidRDefault="00000000" w:rsidRPr="00000000" w14:paraId="00000007">
      <w:pPr>
        <w:spacing w:after="160" w:line="300" w:lineRule="auto"/>
        <w:rPr>
          <w:rFonts w:ascii="Arial" w:cs="Arial" w:eastAsia="Arial" w:hAnsi="Arial"/>
        </w:rPr>
      </w:pPr>
      <w:r w:rsidDel="00000000" w:rsidR="00000000" w:rsidRPr="00000000">
        <w:rPr>
          <w:rFonts w:ascii="Arial" w:cs="Arial" w:eastAsia="Arial" w:hAnsi="Arial"/>
          <w:i w:val="0"/>
          <w:iCs w:val="0"/>
          <w:color w:val="444444"/>
          <w:sz w:val="22"/>
          <w:szCs w:val="22"/>
          <w:rtl w:val="0"/>
        </w:rPr>
        <w:t xml:space="preserve">This is a working template for building a search visibility guide for B2B healthcare technology companies, such as health tech vendors, digital health platforms, medical device software, and health IT companies selling to health systems, payers, providers, or employers. It walks through the same structure we use internally: understand why AEO and GEO matter now for healthcare buyers, map out the term clusters that matter to your business, research who is currently showing up for those terms, audit your own site against them, and turn the gaps into a prioritized build plan.</w:t>
      </w:r>
      <w:r w:rsidDel="00000000" w:rsidR="00000000" w:rsidRPr="00000000">
        <w:rPr>
          <w:rtl w:val="0"/>
        </w:rPr>
      </w:r>
    </w:p>
    <w:p w:rsidR="00000000" w:rsidDel="00000000" w:rsidP="00000000" w:rsidRDefault="00000000" w:rsidRPr="00000000" w14:paraId="00000008">
      <w:pPr>
        <w:spacing w:after="160" w:line="300" w:lineRule="auto"/>
        <w:rPr>
          <w:rFonts w:ascii="Arial" w:cs="Arial" w:eastAsia="Arial" w:hAnsi="Arial"/>
        </w:rPr>
      </w:pPr>
      <w:r w:rsidDel="00000000" w:rsidR="00000000" w:rsidRPr="00000000">
        <w:rPr>
          <w:rFonts w:ascii="Arial" w:cs="Arial" w:eastAsia="Arial" w:hAnsi="Arial"/>
          <w:i w:val="0"/>
          <w:iCs w:val="0"/>
          <w:color w:val="444444"/>
          <w:sz w:val="22"/>
          <w:szCs w:val="22"/>
          <w:rtl w:val="0"/>
        </w:rPr>
        <w:t xml:space="preserve">Sections marked "How to use this section" explain what to do and what good input looks like. Sections marked "Ask your AI assistant" give you a ready to use prompt for that step. Placeholder text in brackets and italics shows where to insert your own information. Delete the guidance and prompt boxes once your version is complete.</w:t>
      </w:r>
      <w:r w:rsidDel="00000000" w:rsidR="00000000" w:rsidRPr="00000000">
        <w:rPr>
          <w:rtl w:val="0"/>
        </w:rPr>
      </w:r>
    </w:p>
    <w:p w:rsidR="00000000" w:rsidDel="00000000" w:rsidP="00000000" w:rsidRDefault="00000000" w:rsidRPr="00000000" w14:paraId="00000009">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Using an AI assistant to complete this guide</w:t>
      </w:r>
      <w:r w:rsidDel="00000000" w:rsidR="00000000" w:rsidRPr="00000000">
        <w:rPr>
          <w:rtl w:val="0"/>
        </w:rPr>
      </w:r>
    </w:p>
    <w:p w:rsidR="00000000" w:rsidDel="00000000" w:rsidP="00000000" w:rsidRDefault="00000000" w:rsidRPr="00000000" w14:paraId="0000000A">
      <w:pPr>
        <w:spacing w:after="160" w:line="300" w:lineRule="auto"/>
        <w:rPr>
          <w:rFonts w:ascii="Arial" w:cs="Arial" w:eastAsia="Arial" w:hAnsi="Arial"/>
        </w:rPr>
      </w:pPr>
      <w:r w:rsidDel="00000000" w:rsidR="00000000" w:rsidRPr="00000000">
        <w:rPr>
          <w:rFonts w:ascii="Arial" w:cs="Arial" w:eastAsia="Arial" w:hAnsi="Arial"/>
          <w:i w:val="0"/>
          <w:iCs w:val="0"/>
          <w:color w:val="444444"/>
          <w:sz w:val="22"/>
          <w:szCs w:val="22"/>
          <w:rtl w:val="0"/>
        </w:rPr>
        <w:t xml:space="preserve">You do not have to do this research alone. An AI assistant with web search, such as Claude, can search the web, read competitor sites, and draft each section with you. The fastest way to work through this template is to go section by section rather than asking for the whole document at once.</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Paste this template, or one section at a time, into your conversation with the AI assistant.</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Fill in the bracketed basics first: your company name, what you sell, which part of healthcare you serve (health systems, payers, providers, life sciences, digital health), and any certifications, partnerships, or compliance credentials you hold, such as HIPAA readiness, SOC 2, or a HubSpot partner tier. The more specific you are here, the better the research that follows.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Use the "Ask your AI assistant" prompt in each section as a starting point, then follow up. Ask it to search again with different terms if the first pass feels thin, and ask it to cite where each claim about a competitor came from.</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Review everything the assistant returns. Treat it as a strong first draft and a research shortcut, not a final answer. Confirm competitor claims, compliance language, and pricing before sharing this guide externally.</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Once a section is filled in and you are happy with it, ask the assistant to move on to the next section using what it now knows about your business.</w:t>
      </w:r>
      <w:r w:rsidDel="00000000" w:rsidR="00000000" w:rsidRPr="00000000">
        <w:rPr>
          <w:rtl w:val="0"/>
        </w:rPr>
      </w:r>
    </w:p>
    <w:p w:rsidR="00000000" w:rsidDel="00000000" w:rsidP="00000000" w:rsidRDefault="00000000" w:rsidRPr="00000000" w14:paraId="00000010">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1: Purpose statement</w:t>
      </w:r>
      <w:r w:rsidDel="00000000" w:rsidR="00000000" w:rsidRPr="00000000">
        <w:rPr>
          <w:rtl w:val="0"/>
        </w:rPr>
      </w:r>
    </w:p>
    <w:p w:rsidR="00000000" w:rsidDel="00000000" w:rsidP="00000000" w:rsidRDefault="00000000" w:rsidRPr="00000000" w14:paraId="00000011">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Write two or three sentences stating what this document is and who it is for. Keep it short. This is the section people skim first.</w:t>
      </w:r>
      <w:r w:rsidDel="00000000" w:rsidR="00000000" w:rsidRPr="00000000">
        <w:rPr>
          <w:rtl w:val="0"/>
        </w:rPr>
      </w:r>
    </w:p>
    <w:p w:rsidR="00000000" w:rsidDel="00000000" w:rsidP="00000000" w:rsidRDefault="00000000" w:rsidRPr="00000000" w14:paraId="00000012">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Write a two to three sentence purpose statement for a search visibility guide, for a healthcare technology company called [name] that sells [what you sell] to [health systems, payers, providers, or life sciences companies].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[This document summarizes research into how (Company Name) shows up today across traditional search and AI answer engines, who else is showing up for the healthcare technology terms that matter most, and a recommended plan for closing the gaps on our own site.]</w:t>
      </w:r>
      <w:r w:rsidDel="00000000" w:rsidR="00000000" w:rsidRPr="00000000">
        <w:rPr>
          <w:rtl w:val="0"/>
        </w:rPr>
      </w:r>
    </w:p>
    <w:p w:rsidR="00000000" w:rsidDel="00000000" w:rsidP="00000000" w:rsidRDefault="00000000" w:rsidRPr="00000000" w14:paraId="00000014">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2: Why this matters now</w:t>
      </w:r>
      <w:r w:rsidDel="00000000" w:rsidR="00000000" w:rsidRPr="00000000">
        <w:rPr>
          <w:rtl w:val="0"/>
        </w:rPr>
      </w:r>
    </w:p>
    <w:p w:rsidR="00000000" w:rsidDel="00000000" w:rsidP="00000000" w:rsidRDefault="00000000" w:rsidRPr="00000000" w14:paraId="00000015">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This section explains the shift from traditional SEO to AEO and GEO for a reader who may not be familiar with the terms, framed for a healthcare technology audience. The paragraphs below are written for healthcare and can be used largely as is. Add one sentence at the end connecting the shift to your specific corner of healthcare.</w:t>
      </w:r>
      <w:r w:rsidDel="00000000" w:rsidR="00000000" w:rsidRPr="00000000">
        <w:rPr>
          <w:rtl w:val="0"/>
        </w:rPr>
      </w:r>
    </w:p>
    <w:p w:rsidR="00000000" w:rsidDel="00000000" w:rsidP="00000000" w:rsidRDefault="00000000" w:rsidRPr="00000000" w14:paraId="00000016">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Add one sentence connecting the shift toward </w:t>
      </w:r>
      <w:r w:rsidDel="00000000" w:rsidR="00000000" w:rsidRPr="00000000">
        <w:rPr>
          <w:rFonts w:ascii="Arial" w:cs="Arial" w:eastAsia="Arial" w:hAnsi="Arial"/>
          <w:i w:val="1"/>
          <w:iCs w:val="1"/>
          <w:color w:val="444444"/>
          <w:sz w:val="21"/>
          <w:szCs w:val="21"/>
          <w:rtl w:val="0"/>
        </w:rPr>
        <w:t xml:space="preserve">AI-powered</w:t>
      </w:r>
      <w:r w:rsidDel="00000000" w:rsidR="00000000" w:rsidRPr="00000000">
        <w:rPr>
          <w:rFonts w:ascii="Arial" w:cs="Arial" w:eastAsia="Arial" w:hAnsi="Arial"/>
          <w:i w:val="1"/>
          <w:iCs w:val="1"/>
          <w:color w:val="444444"/>
          <w:sz w:val="21"/>
          <w:szCs w:val="21"/>
          <w:rtl w:val="0"/>
        </w:rPr>
        <w:t xml:space="preserve"> search to buyers in [your corner of healthcare, such as health systems, payers, or digital health], specifically how [your typical buyer, such as a CIO, VP of clinical operations, or procurement lead] researches vendors today.</w:t>
      </w:r>
      <w:r w:rsidDel="00000000" w:rsidR="00000000" w:rsidRPr="00000000">
        <w:rPr>
          <w:rtl w:val="0"/>
        </w:rPr>
      </w:r>
    </w:p>
    <w:p w:rsidR="00000000" w:rsidDel="00000000" w:rsidP="00000000" w:rsidRDefault="00000000" w:rsidRPr="00000000" w14:paraId="00000017">
      <w:pPr>
        <w:spacing w:after="160" w:line="300" w:lineRule="auto"/>
        <w:rPr>
          <w:rFonts w:ascii="Arial" w:cs="Arial" w:eastAsia="Arial" w:hAnsi="Arial"/>
        </w:rPr>
      </w:pPr>
      <w:r w:rsidDel="00000000" w:rsidR="00000000" w:rsidRPr="00000000">
        <w:rPr>
          <w:rFonts w:ascii="Arial" w:cs="Arial" w:eastAsia="Arial" w:hAnsi="Arial"/>
          <w:i w:val="0"/>
          <w:iCs w:val="0"/>
          <w:color w:val="444444"/>
          <w:sz w:val="22"/>
          <w:szCs w:val="22"/>
          <w:rtl w:val="0"/>
        </w:rPr>
        <w:t xml:space="preserve">Buyer research behavior has shifted, including in healthcare. B2B healthcare buyers increasingly ask AI tools such as ChatGPT, Perplexity, Google AI Overviews, and Claude to research vendors before they ever visit a website, often asking about clinical efficacy, compliance posture, and integration requirements before requesting a demo. Traditional SEO still matters, but it now has to work alongside a second discipline: making sure content gets cited directly inside </w:t>
      </w:r>
      <w:r w:rsidDel="00000000" w:rsidR="00000000" w:rsidRPr="00000000">
        <w:rPr>
          <w:rFonts w:ascii="Arial" w:cs="Arial" w:eastAsia="Arial" w:hAnsi="Arial"/>
          <w:color w:val="444444"/>
          <w:sz w:val="22"/>
          <w:szCs w:val="22"/>
          <w:rtl w:val="0"/>
        </w:rPr>
        <w:t xml:space="preserve">AI-generated</w:t>
      </w:r>
      <w:r w:rsidDel="00000000" w:rsidR="00000000" w:rsidRPr="00000000">
        <w:rPr>
          <w:rFonts w:ascii="Arial" w:cs="Arial" w:eastAsia="Arial" w:hAnsi="Arial"/>
          <w:i w:val="0"/>
          <w:iCs w:val="0"/>
          <w:color w:val="444444"/>
          <w:sz w:val="22"/>
          <w:szCs w:val="22"/>
          <w:rtl w:val="0"/>
        </w:rPr>
        <w:t xml:space="preserve"> answers, not just ranked in a list of links.</w:t>
      </w:r>
      <w:r w:rsidDel="00000000" w:rsidR="00000000" w:rsidRPr="00000000">
        <w:rPr>
          <w:rtl w:val="0"/>
        </w:rPr>
      </w:r>
    </w:p>
    <w:p w:rsidR="00000000" w:rsidDel="00000000" w:rsidP="00000000" w:rsidRDefault="00000000" w:rsidRPr="00000000" w14:paraId="00000018">
      <w:pPr>
        <w:spacing w:after="160" w:line="300" w:lineRule="auto"/>
        <w:rPr>
          <w:rFonts w:ascii="Arial" w:cs="Arial" w:eastAsia="Arial" w:hAnsi="Arial"/>
        </w:rPr>
      </w:pPr>
      <w:r w:rsidDel="00000000" w:rsidR="00000000" w:rsidRPr="00000000">
        <w:rPr>
          <w:rFonts w:ascii="Arial" w:cs="Arial" w:eastAsia="Arial" w:hAnsi="Arial"/>
          <w:i w:val="0"/>
          <w:iCs w:val="0"/>
          <w:color w:val="444444"/>
          <w:sz w:val="22"/>
          <w:szCs w:val="22"/>
          <w:rtl w:val="0"/>
        </w:rPr>
        <w:t xml:space="preserve">Answer Engine Optimization (AEO) is the practice of structuring content so AI answer engines can find, interpret, and cite it. Generative Engine Optimization (GEO) is the broader strategy of making sure a brand's clinical evidence, compliance credentials, and </w:t>
      </w:r>
      <w:r w:rsidDel="00000000" w:rsidR="00000000" w:rsidRPr="00000000">
        <w:rPr>
          <w:rFonts w:ascii="Arial" w:cs="Arial" w:eastAsia="Arial" w:hAnsi="Arial"/>
          <w:color w:val="444444"/>
          <w:sz w:val="22"/>
          <w:szCs w:val="22"/>
          <w:rtl w:val="0"/>
        </w:rPr>
        <w:t xml:space="preserve">healthcare-specific</w:t>
      </w:r>
      <w:r w:rsidDel="00000000" w:rsidR="00000000" w:rsidRPr="00000000">
        <w:rPr>
          <w:rFonts w:ascii="Arial" w:cs="Arial" w:eastAsia="Arial" w:hAnsi="Arial"/>
          <w:i w:val="0"/>
          <w:iCs w:val="0"/>
          <w:color w:val="444444"/>
          <w:sz w:val="22"/>
          <w:szCs w:val="22"/>
          <w:rtl w:val="0"/>
        </w:rPr>
        <w:t xml:space="preserve"> expertise get treated as a trusted source when AI engines synthesize longer, more complex answers. Healthcare buyers weigh trust signals like HIPAA readiness, security certifications, and interoperability differently than buyers in other industries, so generic AEO advice built for other verticals will not fully apply.</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[Add one sentence here on why this shift matters specifically for your buyers, your sales cycle, or your corner of healthcare.]</w:t>
      </w:r>
      <w:r w:rsidDel="00000000" w:rsidR="00000000" w:rsidRPr="00000000">
        <w:rPr>
          <w:rtl w:val="0"/>
        </w:rPr>
      </w:r>
    </w:p>
    <w:p w:rsidR="00000000" w:rsidDel="00000000" w:rsidP="00000000" w:rsidRDefault="00000000" w:rsidRPr="00000000" w14:paraId="0000001A">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3: Define your term clusters</w:t>
      </w:r>
      <w:r w:rsidDel="00000000" w:rsidR="00000000" w:rsidRPr="00000000">
        <w:rPr>
          <w:rtl w:val="0"/>
        </w:rPr>
      </w:r>
    </w:p>
    <w:p w:rsidR="00000000" w:rsidDel="00000000" w:rsidP="00000000" w:rsidRDefault="00000000" w:rsidRPr="00000000" w14:paraId="0000001B">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Before researching competitors, group the search terms that matter to your business into clusters. Healthcare B2B technology companies typically find these four clusters useful: a core category term, a platform or compliance term tied to a partnership or certification you hold, an emerging AEO or GEO term, and a niche or positioning term tied to your specific size or </w:t>
      </w:r>
      <w:r w:rsidDel="00000000" w:rsidR="00000000" w:rsidRPr="00000000">
        <w:rPr>
          <w:rFonts w:ascii="Arial" w:cs="Arial" w:eastAsia="Arial" w:hAnsi="Arial"/>
          <w:i w:val="1"/>
          <w:iCs w:val="1"/>
          <w:color w:val="444444"/>
          <w:sz w:val="21"/>
          <w:szCs w:val="21"/>
          <w:rtl w:val="0"/>
        </w:rPr>
        <w:t xml:space="preserve">sub-specialty</w:t>
      </w:r>
      <w:r w:rsidDel="00000000" w:rsidR="00000000" w:rsidRPr="00000000">
        <w:rPr>
          <w:rFonts w:ascii="Arial" w:cs="Arial" w:eastAsia="Arial" w:hAnsi="Arial"/>
          <w:i w:val="1"/>
          <w:iCs w:val="1"/>
          <w:color w:val="444444"/>
          <w:sz w:val="21"/>
          <w:szCs w:val="21"/>
          <w:rtl w:val="0"/>
        </w:rPr>
        <w:t xml:space="preserve">. Replace the healthcare examples below with terms specific to your company.</w:t>
      </w:r>
      <w:r w:rsidDel="00000000" w:rsidR="00000000" w:rsidRPr="00000000">
        <w:rPr>
          <w:rtl w:val="0"/>
        </w:rPr>
      </w:r>
    </w:p>
    <w:p w:rsidR="00000000" w:rsidDel="00000000" w:rsidP="00000000" w:rsidRDefault="00000000" w:rsidRPr="00000000" w14:paraId="0000001C">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Based on what you know about [your company], what we sell, and which part of healthcare we serve, suggest four search term clusters following this pattern: a core category term, a platform or compliance term tied to a certification or partnership we hold, an emerging AEO or GEO term, and a niche positioning term. List three to five example terms per cluster.</w:t>
      </w:r>
      <w:r w:rsidDel="00000000" w:rsidR="00000000" w:rsidRPr="00000000">
        <w:rPr>
          <w:rtl w:val="0"/>
        </w:rPr>
      </w:r>
    </w:p>
    <w:p w:rsidR="00000000" w:rsidDel="00000000" w:rsidP="00000000" w:rsidRDefault="00000000" w:rsidRPr="00000000" w14:paraId="0000001D">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A: Core category terms (typically high competition)</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[Example: "B2B healthcare technology marketing agency," "health tech marketing agency," or "medtech marketing agency" if you are an agency. If you are a health tech vendor, this might be "patient engagement software" or "care management platform." These are the broadest terms and are usually the most contested.]</w:t>
      </w:r>
      <w:r w:rsidDel="00000000" w:rsidR="00000000" w:rsidRPr="00000000">
        <w:rPr>
          <w:rtl w:val="0"/>
        </w:rPr>
      </w:r>
    </w:p>
    <w:p w:rsidR="00000000" w:rsidDel="00000000" w:rsidP="00000000" w:rsidRDefault="00000000" w:rsidRPr="00000000" w14:paraId="0000001F">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B: Platform or compliance terms (typically medium competition)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[Example: a certification, partnership, or compliance credential you hold that competitors also claim, such as "HubSpot partner for healthcare," "HIPAA aware CRM implementation," or "SOC 2 certified health tech vendor."]</w:t>
      </w:r>
      <w:r w:rsidDel="00000000" w:rsidR="00000000" w:rsidRPr="00000000">
        <w:rPr>
          <w:rtl w:val="0"/>
        </w:rPr>
      </w:r>
    </w:p>
    <w:p w:rsidR="00000000" w:rsidDel="00000000" w:rsidP="00000000" w:rsidRDefault="00000000" w:rsidRPr="00000000" w14:paraId="00000021">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C: AEO and GEO terms (typically low competition today)</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[Example: "answer engine optimization for healthcare technology" or "how to get cited by ChatGPT as a health tech vendor." This cluster is newest and least crowded across almost all of healthcare as of mid 2026.]</w:t>
      </w:r>
      <w:r w:rsidDel="00000000" w:rsidR="00000000" w:rsidRPr="00000000">
        <w:rPr>
          <w:rtl w:val="0"/>
        </w:rPr>
      </w:r>
    </w:p>
    <w:p w:rsidR="00000000" w:rsidDel="00000000" w:rsidP="00000000" w:rsidRDefault="00000000" w:rsidRPr="00000000" w14:paraId="00000023">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D: Niche or positioning terms (competition varies)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[Example: terms tied to your specific company size, the healthcare </w:t>
      </w:r>
      <w:r w:rsidDel="00000000" w:rsidR="00000000" w:rsidRPr="00000000">
        <w:rPr>
          <w:rFonts w:ascii="Arial" w:cs="Arial" w:eastAsia="Arial" w:hAnsi="Arial"/>
          <w:i w:val="1"/>
          <w:iCs w:val="1"/>
          <w:color w:val="7a7a7a"/>
          <w:sz w:val="22"/>
          <w:szCs w:val="22"/>
          <w:rtl w:val="0"/>
        </w:rPr>
        <w:t xml:space="preserve">sub-sector</w:t>
      </w: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 you serve (payer, provider, life sciences, digital health), or your geography that larger competitors are not claiming.]</w:t>
      </w:r>
      <w:r w:rsidDel="00000000" w:rsidR="00000000" w:rsidRPr="00000000">
        <w:rPr>
          <w:rtl w:val="0"/>
        </w:rPr>
      </w:r>
    </w:p>
    <w:p w:rsidR="00000000" w:rsidDel="00000000" w:rsidP="00000000" w:rsidRDefault="00000000" w:rsidRPr="00000000" w14:paraId="00000025">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4: Research who is currently showing up</w:t>
      </w:r>
      <w:r w:rsidDel="00000000" w:rsidR="00000000" w:rsidRPr="00000000">
        <w:rPr>
          <w:rtl w:val="0"/>
        </w:rPr>
      </w:r>
    </w:p>
    <w:p w:rsidR="00000000" w:rsidDel="00000000" w:rsidP="00000000" w:rsidRDefault="00000000" w:rsidRPr="00000000" w14:paraId="00000026">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For each cluster, search the actual terms and note who appears. Look at both traditional search results and, where possible, what AI tools cite when you ask them the same question conversationally. Capture three things for each competitor: what they claim as their core positioning, any proof points they lead with (client names, compliance credentials, outcomes data), and whether they appear to be actively investing in AEO or GEO content (roundup articles, AI visibility language on their own site, and so on).</w:t>
      </w:r>
      <w:r w:rsidDel="00000000" w:rsidR="00000000" w:rsidRPr="00000000">
        <w:rPr>
          <w:rtl w:val="0"/>
        </w:rPr>
      </w:r>
    </w:p>
    <w:p w:rsidR="00000000" w:rsidDel="00000000" w:rsidP="00000000" w:rsidRDefault="00000000" w:rsidRPr="00000000" w14:paraId="00000027">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Search the web for who currently shows up for these healthcare technology terms: [paste your cluster terms from Section 3]. For each competitor you find, summarize what they claim as their core positioning, any proof points they lead with such as named clients or compliance credentials, and whether they seem to be actively investing in AEO or GEO content. Group your findings by cluster.</w:t>
      </w:r>
      <w:r w:rsidDel="00000000" w:rsidR="00000000" w:rsidRPr="00000000">
        <w:rPr>
          <w:rtl w:val="0"/>
        </w:rPr>
      </w:r>
    </w:p>
    <w:p w:rsidR="00000000" w:rsidDel="00000000" w:rsidP="00000000" w:rsidRDefault="00000000" w:rsidRPr="00000000" w14:paraId="00000028">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A findings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[what they claim, proof points, notes on AEO or GEO activity]</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[what they claim, proof points, notes on AEO or GEO activity]</w:t>
      </w:r>
      <w:r w:rsidDel="00000000" w:rsidR="00000000" w:rsidRPr="00000000">
        <w:rPr>
          <w:rtl w:val="0"/>
        </w:rPr>
      </w:r>
    </w:p>
    <w:p w:rsidR="00000000" w:rsidDel="00000000" w:rsidP="00000000" w:rsidRDefault="00000000" w:rsidRPr="00000000" w14:paraId="0000002B">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B findings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[what they claim, proof points, notes on AEO or GEO activity]</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[what they claim, proof points, notes on AEO or GEO activity]</w:t>
      </w:r>
      <w:r w:rsidDel="00000000" w:rsidR="00000000" w:rsidRPr="00000000">
        <w:rPr>
          <w:rtl w:val="0"/>
        </w:rPr>
      </w:r>
    </w:p>
    <w:p w:rsidR="00000000" w:rsidDel="00000000" w:rsidP="00000000" w:rsidRDefault="00000000" w:rsidRPr="00000000" w14:paraId="0000002E">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C findings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[what they claim, proof points, notes on AEO or GEO activity]</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[what they claim, proof points, notes on AEO or GEO activity]</w:t>
      </w:r>
      <w:r w:rsidDel="00000000" w:rsidR="00000000" w:rsidRPr="00000000">
        <w:rPr>
          <w:rtl w:val="0"/>
        </w:rPr>
      </w:r>
    </w:p>
    <w:p w:rsidR="00000000" w:rsidDel="00000000" w:rsidP="00000000" w:rsidRDefault="00000000" w:rsidRPr="00000000" w14:paraId="00000031">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Cluster D findings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[Competitor name, or note that this is open white space]</w:t>
      </w:r>
      <w:r w:rsidDel="00000000" w:rsidR="00000000" w:rsidRPr="00000000">
        <w:rPr>
          <w:rtl w:val="0"/>
        </w:rPr>
      </w:r>
    </w:p>
    <w:p w:rsidR="00000000" w:rsidDel="00000000" w:rsidP="00000000" w:rsidRDefault="00000000" w:rsidRPr="00000000" w14:paraId="00000033">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5: Priority search terms</w:t>
      </w:r>
      <w:r w:rsidDel="00000000" w:rsidR="00000000" w:rsidRPr="00000000">
        <w:rPr>
          <w:rtl w:val="0"/>
        </w:rPr>
      </w:r>
    </w:p>
    <w:p w:rsidR="00000000" w:rsidDel="00000000" w:rsidP="00000000" w:rsidRDefault="00000000" w:rsidRPr="00000000" w14:paraId="00000034">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List the specific terms you want to target, grouped by cluster, with a rough competition rating. Use what you learned in Section 4 to rate each term. Replace the example rows below with your own.</w:t>
      </w:r>
      <w:r w:rsidDel="00000000" w:rsidR="00000000" w:rsidRPr="00000000">
        <w:rPr>
          <w:rtl w:val="0"/>
        </w:rPr>
      </w:r>
    </w:p>
    <w:p w:rsidR="00000000" w:rsidDel="00000000" w:rsidP="00000000" w:rsidRDefault="00000000" w:rsidRPr="00000000" w14:paraId="00000035">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Based on the competitor research above, build a table of our priority search terms with columns for term, cluster, and competition level rated high, medium, or low.</w:t>
      </w:r>
      <w:r w:rsidDel="00000000" w:rsidR="00000000" w:rsidRPr="00000000">
        <w:rPr>
          <w:rtl w:val="0"/>
        </w:rPr>
      </w:r>
    </w:p>
    <w:tbl>
      <w:tblPr>
        <w:tblStyle w:val="Table1"/>
        <w:tblW w:w="9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00"/>
        <w:gridCol w:w="2600"/>
        <w:gridCol w:w="1600"/>
        <w:tblGridChange w:id="0">
          <w:tblGrid>
            <w:gridCol w:w="5600"/>
            <w:gridCol w:w="2600"/>
            <w:gridCol w:w="1600"/>
          </w:tblGrid>
        </w:tblGridChange>
      </w:tblGrid>
      <w:tr>
        <w:trPr>
          <w:cantSplit w:val="0"/>
          <w:tblHeader w:val="0"/>
        </w:trPr>
        <w:tc>
          <w:tcPr>
            <w:shd w:fill="1f3864" w:val="clear"/>
            <w:tcMar>
              <w:top w:w="100.0" w:type="dxa"/>
              <w:left w:w="120.0" w:type="dxa"/>
              <w:bottom w:w="100.0" w:type="dxa"/>
              <w:right w:w="120.0" w:type="dxa"/>
            </w:tcMar>
          </w:tcPr>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b w:val="1"/>
                <w:bCs w:val="1"/>
                <w:i w:val="0"/>
                <w:iCs w:val="0"/>
                <w:color w:val="ffffff"/>
                <w:sz w:val="20"/>
                <w:szCs w:val="20"/>
                <w:rtl w:val="0"/>
              </w:rPr>
              <w:t xml:space="preserve">Term</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37">
            <w:pPr>
              <w:rPr>
                <w:rFonts w:ascii="Arial" w:cs="Arial" w:eastAsia="Arial" w:hAnsi="Arial"/>
              </w:rPr>
            </w:pPr>
            <w:r w:rsidDel="00000000" w:rsidR="00000000" w:rsidRPr="00000000">
              <w:rPr>
                <w:rFonts w:ascii="Arial" w:cs="Arial" w:eastAsia="Arial" w:hAnsi="Arial"/>
                <w:b w:val="1"/>
                <w:bCs w:val="1"/>
                <w:i w:val="0"/>
                <w:iCs w:val="0"/>
                <w:color w:val="ffffff"/>
                <w:sz w:val="20"/>
                <w:szCs w:val="20"/>
                <w:rtl w:val="0"/>
              </w:rPr>
              <w:t xml:space="preserve">Cluster</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b w:val="1"/>
                <w:bCs w:val="1"/>
                <w:i w:val="0"/>
                <w:iCs w:val="0"/>
                <w:color w:val="ffffff"/>
                <w:sz w:val="20"/>
                <w:szCs w:val="20"/>
                <w:rtl w:val="0"/>
              </w:rPr>
              <w:t xml:space="preserve">Competition</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[example: B2B healthcare technology marketing agency]</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Core category</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High</w:t>
            </w:r>
            <w:r w:rsidDel="00000000" w:rsidR="00000000" w:rsidRPr="00000000">
              <w:rPr>
                <w:rtl w:val="0"/>
              </w:rPr>
            </w:r>
          </w:p>
        </w:tc>
      </w:tr>
      <w:tr>
        <w:trPr>
          <w:cantSplit w:val="0"/>
          <w:tblHeader w:val="0"/>
        </w:trPr>
        <w:tc>
          <w:tcPr>
            <w:shd w:fill="f2f2f2" w:val="clear"/>
            <w:tcMar>
              <w:top w:w="100.0" w:type="dxa"/>
              <w:left w:w="120.0" w:type="dxa"/>
              <w:bottom w:w="100.0" w:type="dxa"/>
              <w:right w:w="120.0" w:type="dxa"/>
            </w:tcMar>
          </w:tcPr>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[example: HubSpot partner for healthcare]</w:t>
            </w:r>
            <w:r w:rsidDel="00000000" w:rsidR="00000000" w:rsidRPr="00000000">
              <w:rPr>
                <w:rtl w:val="0"/>
              </w:rPr>
            </w:r>
          </w:p>
        </w:tc>
        <w:tc>
          <w:tcPr>
            <w:shd w:fill="f2f2f2" w:val="clear"/>
            <w:tcMar>
              <w:top w:w="100.0" w:type="dxa"/>
              <w:left w:w="120.0" w:type="dxa"/>
              <w:bottom w:w="100.0" w:type="dxa"/>
              <w:right w:w="120.0" w:type="dxa"/>
            </w:tcMar>
          </w:tcPr>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Platform / compliance</w:t>
            </w:r>
            <w:r w:rsidDel="00000000" w:rsidR="00000000" w:rsidRPr="00000000">
              <w:rPr>
                <w:rtl w:val="0"/>
              </w:rPr>
            </w:r>
          </w:p>
        </w:tc>
        <w:tc>
          <w:tcPr>
            <w:shd w:fill="f2f2f2" w:val="clear"/>
            <w:tcMar>
              <w:top w:w="100.0" w:type="dxa"/>
              <w:left w:w="120.0" w:type="dxa"/>
              <w:bottom w:w="100.0" w:type="dxa"/>
              <w:right w:w="120.0" w:type="dxa"/>
            </w:tcMar>
          </w:tcPr>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Medium</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[example: answer engine optimization for healthcare technology]</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AEO and GEO</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Low</w:t>
            </w:r>
            <w:r w:rsidDel="00000000" w:rsidR="00000000" w:rsidRPr="00000000">
              <w:rPr>
                <w:rtl w:val="0"/>
              </w:rPr>
            </w:r>
          </w:p>
        </w:tc>
      </w:tr>
      <w:tr>
        <w:trPr>
          <w:cantSplit w:val="0"/>
          <w:tblHeader w:val="0"/>
        </w:trPr>
        <w:tc>
          <w:tcPr>
            <w:shd w:fill="f2f2f2" w:val="clear"/>
            <w:tcMar>
              <w:top w:w="100.0" w:type="dxa"/>
              <w:left w:w="120.0" w:type="dxa"/>
              <w:bottom w:w="100.0" w:type="dxa"/>
              <w:right w:w="120.0" w:type="dxa"/>
            </w:tcMar>
          </w:tcPr>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[example: boutique healthcare marketing agency for growth stage companies]</w:t>
            </w:r>
            <w:r w:rsidDel="00000000" w:rsidR="00000000" w:rsidRPr="00000000">
              <w:rPr>
                <w:rtl w:val="0"/>
              </w:rPr>
            </w:r>
          </w:p>
        </w:tc>
        <w:tc>
          <w:tcPr>
            <w:shd w:fill="f2f2f2" w:val="clear"/>
            <w:tcMar>
              <w:top w:w="100.0" w:type="dxa"/>
              <w:left w:w="120.0" w:type="dxa"/>
              <w:bottom w:w="100.0" w:type="dxa"/>
              <w:right w:w="120.0" w:type="dxa"/>
            </w:tcMar>
          </w:tcPr>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Niche / positioning</w:t>
            </w:r>
            <w:r w:rsidDel="00000000" w:rsidR="00000000" w:rsidRPr="00000000">
              <w:rPr>
                <w:rtl w:val="0"/>
              </w:rPr>
            </w:r>
          </w:p>
        </w:tc>
        <w:tc>
          <w:tcPr>
            <w:shd w:fill="f2f2f2" w:val="clear"/>
            <w:tcMar>
              <w:top w:w="100.0" w:type="dxa"/>
              <w:left w:w="120.0" w:type="dxa"/>
              <w:bottom w:w="100.0" w:type="dxa"/>
              <w:right w:w="120.0" w:type="dxa"/>
            </w:tcMar>
          </w:tcPr>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Low</w:t>
            </w:r>
            <w:r w:rsidDel="00000000" w:rsidR="00000000" w:rsidRPr="00000000">
              <w:rPr>
                <w:rtl w:val="0"/>
              </w:rPr>
            </w:r>
          </w:p>
        </w:tc>
      </w:tr>
    </w:tbl>
    <w:p w:rsidR="00000000" w:rsidDel="00000000" w:rsidP="00000000" w:rsidRDefault="00000000" w:rsidRPr="00000000" w14:paraId="00000045">
      <w:pPr>
        <w:spacing w:after="300" w:lineRule="auto"/>
        <w:rPr>
          <w:rFonts w:ascii="Arial" w:cs="Arial" w:eastAsia="Arial" w:hAnsi="Arial"/>
        </w:rPr>
      </w:pPr>
      <w:r w:rsidDel="00000000" w:rsidR="00000000" w:rsidRPr="00000000">
        <w:rPr>
          <w:rtl w:val="0"/>
        </w:rPr>
      </w:r>
    </w:p>
    <w:p w:rsidR="00000000" w:rsidDel="00000000" w:rsidP="00000000" w:rsidRDefault="00000000" w:rsidRPr="00000000" w14:paraId="00000046">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6: Site audit</w:t>
      </w:r>
      <w:r w:rsidDel="00000000" w:rsidR="00000000" w:rsidRPr="00000000">
        <w:rPr>
          <w:rtl w:val="0"/>
        </w:rPr>
      </w:r>
    </w:p>
    <w:p w:rsidR="00000000" w:rsidDel="00000000" w:rsidP="00000000" w:rsidRDefault="00000000" w:rsidRPr="00000000" w14:paraId="00000047">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List your own site's pages that already target, or should target, the terms above. For each page, note whether it currently competes credibly on that term and what specific change would strengthen it (named clients, compliance credentials, more specificity on the healthcare sub sector you serve, better structured FAQ content for AEO, and so on).</w:t>
      </w:r>
      <w:r w:rsidDel="00000000" w:rsidR="00000000" w:rsidRPr="00000000">
        <w:rPr>
          <w:rtl w:val="0"/>
        </w:rPr>
      </w:r>
    </w:p>
    <w:p w:rsidR="00000000" w:rsidDel="00000000" w:rsidP="00000000" w:rsidRDefault="00000000" w:rsidRPr="00000000" w14:paraId="00000048">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Here is my current site structure or a link to my site: [paste sitemap, page list, or URL]. Map each relevant page to the target terms from Section 5, and tell me what is missing on each page compared to the healthcare technology competitors we found in Section 4.</w:t>
      </w:r>
      <w:r w:rsidDel="00000000" w:rsidR="00000000" w:rsidRPr="00000000">
        <w:rPr>
          <w:rtl w:val="0"/>
        </w:rPr>
      </w:r>
    </w:p>
    <w:tbl>
      <w:tblPr>
        <w:tblStyle w:val="Table2"/>
        <w:tblW w:w="9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2800"/>
        <w:gridCol w:w="4400"/>
        <w:tblGridChange w:id="0">
          <w:tblGrid>
            <w:gridCol w:w="2600"/>
            <w:gridCol w:w="2800"/>
            <w:gridCol w:w="4400"/>
          </w:tblGrid>
        </w:tblGridChange>
      </w:tblGrid>
      <w:tr>
        <w:trPr>
          <w:cantSplit w:val="0"/>
          <w:tblHeader w:val="0"/>
        </w:trPr>
        <w:tc>
          <w:tcPr>
            <w:shd w:fill="1f3864" w:val="clear"/>
            <w:tcMar>
              <w:top w:w="100.0" w:type="dxa"/>
              <w:left w:w="120.0" w:type="dxa"/>
              <w:bottom w:w="100.0" w:type="dxa"/>
              <w:right w:w="120.0" w:type="dxa"/>
            </w:tcMar>
          </w:tcPr>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b w:val="1"/>
                <w:bCs w:val="1"/>
                <w:i w:val="0"/>
                <w:iCs w:val="0"/>
                <w:color w:val="ffffff"/>
                <w:sz w:val="20"/>
                <w:szCs w:val="20"/>
                <w:rtl w:val="0"/>
              </w:rPr>
              <w:t xml:space="preserve">Page</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b w:val="1"/>
                <w:bCs w:val="1"/>
                <w:i w:val="0"/>
                <w:iCs w:val="0"/>
                <w:color w:val="ffffff"/>
                <w:sz w:val="20"/>
                <w:szCs w:val="20"/>
                <w:rtl w:val="0"/>
              </w:rPr>
              <w:t xml:space="preserve">Target terms</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b w:val="1"/>
                <w:bCs w:val="1"/>
                <w:i w:val="0"/>
                <w:iCs w:val="0"/>
                <w:color w:val="ffffff"/>
                <w:sz w:val="20"/>
                <w:szCs w:val="20"/>
                <w:rtl w:val="0"/>
              </w:rPr>
              <w:t xml:space="preserve">Status and recommended action</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[page name or URL]</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[terms this page should own]</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[what is missing and what to add]</w:t>
            </w:r>
            <w:r w:rsidDel="00000000" w:rsidR="00000000" w:rsidRPr="00000000">
              <w:rPr>
                <w:rtl w:val="0"/>
              </w:rPr>
            </w:r>
          </w:p>
        </w:tc>
      </w:tr>
      <w:tr>
        <w:trPr>
          <w:cantSplit w:val="0"/>
          <w:tblHeader w:val="0"/>
        </w:trPr>
        <w:tc>
          <w:tcPr>
            <w:shd w:fill="f2f2f2" w:val="clear"/>
            <w:tcMar>
              <w:top w:w="100.0" w:type="dxa"/>
              <w:left w:w="120.0" w:type="dxa"/>
              <w:bottom w:w="100.0" w:type="dxa"/>
              <w:right w:w="120.0" w:type="dxa"/>
            </w:tcMar>
          </w:tcPr>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[page name or URL]</w:t>
            </w:r>
            <w:r w:rsidDel="00000000" w:rsidR="00000000" w:rsidRPr="00000000">
              <w:rPr>
                <w:rtl w:val="0"/>
              </w:rPr>
            </w:r>
          </w:p>
        </w:tc>
        <w:tc>
          <w:tcPr>
            <w:shd w:fill="f2f2f2" w:val="clear"/>
            <w:tcMar>
              <w:top w:w="100.0" w:type="dxa"/>
              <w:left w:w="120.0" w:type="dxa"/>
              <w:bottom w:w="100.0" w:type="dxa"/>
              <w:right w:w="120.0" w:type="dxa"/>
            </w:tcMar>
          </w:tcPr>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[terms this page should own]</w:t>
            </w:r>
            <w:r w:rsidDel="00000000" w:rsidR="00000000" w:rsidRPr="00000000">
              <w:rPr>
                <w:rtl w:val="0"/>
              </w:rPr>
            </w:r>
          </w:p>
        </w:tc>
        <w:tc>
          <w:tcPr>
            <w:shd w:fill="f2f2f2" w:val="clear"/>
            <w:tcMar>
              <w:top w:w="100.0" w:type="dxa"/>
              <w:left w:w="120.0" w:type="dxa"/>
              <w:bottom w:w="100.0" w:type="dxa"/>
              <w:right w:w="120.0" w:type="dxa"/>
            </w:tcMar>
          </w:tcPr>
          <w:p w:rsidR="00000000" w:rsidDel="00000000" w:rsidP="00000000" w:rsidRDefault="00000000" w:rsidRPr="00000000" w14:paraId="00000051">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[what is missing and what to add]</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[page name or URL]</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[terms this page should own]</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i w:val="1"/>
                <w:iCs w:val="1"/>
                <w:color w:val="8a8a8a"/>
                <w:sz w:val="20"/>
                <w:szCs w:val="20"/>
                <w:rtl w:val="0"/>
              </w:rPr>
              <w:t xml:space="preserve">[what is missing and what to add]</w:t>
            </w:r>
            <w:r w:rsidDel="00000000" w:rsidR="00000000" w:rsidRPr="00000000">
              <w:rPr>
                <w:rtl w:val="0"/>
              </w:rPr>
            </w:r>
          </w:p>
        </w:tc>
      </w:tr>
    </w:tbl>
    <w:p w:rsidR="00000000" w:rsidDel="00000000" w:rsidP="00000000" w:rsidRDefault="00000000" w:rsidRPr="00000000" w14:paraId="00000055">
      <w:pPr>
        <w:spacing w:after="300" w:lineRule="auto"/>
        <w:rPr>
          <w:rFonts w:ascii="Arial" w:cs="Arial" w:eastAsia="Arial" w:hAnsi="Arial"/>
        </w:rPr>
      </w:pPr>
      <w:r w:rsidDel="00000000" w:rsidR="00000000" w:rsidRPr="00000000">
        <w:rPr>
          <w:rtl w:val="0"/>
        </w:rPr>
      </w:r>
    </w:p>
    <w:p w:rsidR="00000000" w:rsidDel="00000000" w:rsidP="00000000" w:rsidRDefault="00000000" w:rsidRPr="00000000" w14:paraId="00000056">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7: Priority new pages to build</w:t>
      </w:r>
      <w:r w:rsidDel="00000000" w:rsidR="00000000" w:rsidRPr="00000000">
        <w:rPr>
          <w:rtl w:val="0"/>
        </w:rPr>
      </w:r>
    </w:p>
    <w:p w:rsidR="00000000" w:rsidDel="00000000" w:rsidP="00000000" w:rsidRDefault="00000000" w:rsidRPr="00000000" w14:paraId="00000057">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Based on the gaps you found in Section 6, name the new pages or content pieces worth building. For each one, state why it matters, what proof points or credentials you can lean on that competitors cannot easily match (named healthcare clients, compliance certifications, clinical outcomes data), and the specific terms it should target.</w:t>
      </w:r>
      <w:r w:rsidDel="00000000" w:rsidR="00000000" w:rsidRPr="00000000">
        <w:rPr>
          <w:rtl w:val="0"/>
        </w:rPr>
      </w:r>
    </w:p>
    <w:p w:rsidR="00000000" w:rsidDel="00000000" w:rsidP="00000000" w:rsidRDefault="00000000" w:rsidRPr="00000000" w14:paraId="00000058">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Based on the gaps identified in Section 6, suggest three new pages or content pieces we should build. For each one, explain why it matters, what </w:t>
      </w:r>
      <w:r w:rsidDel="00000000" w:rsidR="00000000" w:rsidRPr="00000000">
        <w:rPr>
          <w:rFonts w:ascii="Arial" w:cs="Arial" w:eastAsia="Arial" w:hAnsi="Arial"/>
          <w:i w:val="1"/>
          <w:iCs w:val="1"/>
          <w:color w:val="444444"/>
          <w:sz w:val="21"/>
          <w:szCs w:val="21"/>
          <w:rtl w:val="0"/>
        </w:rPr>
        <w:t xml:space="preserve">healthcare-specific</w:t>
      </w:r>
      <w:r w:rsidDel="00000000" w:rsidR="00000000" w:rsidRPr="00000000">
        <w:rPr>
          <w:rFonts w:ascii="Arial" w:cs="Arial" w:eastAsia="Arial" w:hAnsi="Arial"/>
          <w:i w:val="1"/>
          <w:iCs w:val="1"/>
          <w:color w:val="444444"/>
          <w:sz w:val="21"/>
          <w:szCs w:val="21"/>
          <w:rtl w:val="0"/>
        </w:rPr>
        <w:t xml:space="preserve"> proof points or credentials we have that competitors do not, and which terms it should target.</w:t>
      </w:r>
      <w:r w:rsidDel="00000000" w:rsidR="00000000" w:rsidRPr="00000000">
        <w:rPr>
          <w:rtl w:val="0"/>
        </w:rPr>
      </w:r>
    </w:p>
    <w:p w:rsidR="00000000" w:rsidDel="00000000" w:rsidP="00000000" w:rsidRDefault="00000000" w:rsidRPr="00000000" w14:paraId="00000059">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[New page idea 1]</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[Why this matters, what proof points support it, and why competitors have not claimed it.]</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Target terms: [list the terms]</w:t>
      </w:r>
      <w:r w:rsidDel="00000000" w:rsidR="00000000" w:rsidRPr="00000000">
        <w:rPr>
          <w:rtl w:val="0"/>
        </w:rPr>
      </w:r>
    </w:p>
    <w:p w:rsidR="00000000" w:rsidDel="00000000" w:rsidP="00000000" w:rsidRDefault="00000000" w:rsidRPr="00000000" w14:paraId="0000005C">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[New page idea 2]</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[Why this matters, what proof points support it, and why competitors have not claimed it.]</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Target terms: [list the terms]</w:t>
      </w:r>
      <w:r w:rsidDel="00000000" w:rsidR="00000000" w:rsidRPr="00000000">
        <w:rPr>
          <w:rtl w:val="0"/>
        </w:rPr>
      </w:r>
    </w:p>
    <w:p w:rsidR="00000000" w:rsidDel="00000000" w:rsidP="00000000" w:rsidRDefault="00000000" w:rsidRPr="00000000" w14:paraId="0000005F">
      <w:pPr>
        <w:pStyle w:val="Heading2"/>
        <w:spacing w:after="140" w:before="320" w:lineRule="auto"/>
        <w:rPr>
          <w:rFonts w:ascii="Arial" w:cs="Arial" w:eastAsia="Arial" w:hAnsi="Arial"/>
        </w:rPr>
      </w:pPr>
      <w:r w:rsidDel="00000000" w:rsidR="00000000" w:rsidRPr="00000000">
        <w:rPr>
          <w:rFonts w:ascii="Arial" w:cs="Arial" w:eastAsia="Arial" w:hAnsi="Arial"/>
          <w:b w:val="1"/>
          <w:bCs w:val="1"/>
          <w:color w:val="2e7d6e"/>
          <w:sz w:val="24"/>
          <w:szCs w:val="24"/>
          <w:rtl w:val="0"/>
        </w:rPr>
        <w:t xml:space="preserve">[New page idea 3]</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[Why this matters, what proof points support it, and why competitors have not claimed it.]</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1"/>
          <w:iCs w:val="1"/>
          <w:smallCaps w:val="0"/>
          <w:strike w:val="0"/>
          <w:color w:val="7a7a7a"/>
          <w:sz w:val="22"/>
          <w:szCs w:val="22"/>
          <w:u w:val="none"/>
          <w:shd w:fill="auto" w:val="clear"/>
          <w:vertAlign w:val="baseline"/>
          <w:rtl w:val="0"/>
        </w:rPr>
        <w:t xml:space="preserve">Target terms: [list the terms]</w:t>
      </w:r>
      <w:r w:rsidDel="00000000" w:rsidR="00000000" w:rsidRPr="00000000">
        <w:rPr>
          <w:rtl w:val="0"/>
        </w:rPr>
      </w:r>
    </w:p>
    <w:p w:rsidR="00000000" w:rsidDel="00000000" w:rsidP="00000000" w:rsidRDefault="00000000" w:rsidRPr="00000000" w14:paraId="00000062">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8: Recommended build order</w:t>
      </w:r>
      <w:r w:rsidDel="00000000" w:rsidR="00000000" w:rsidRPr="00000000">
        <w:rPr>
          <w:rtl w:val="0"/>
        </w:rPr>
      </w:r>
    </w:p>
    <w:p w:rsidR="00000000" w:rsidDel="00000000" w:rsidP="00000000" w:rsidRDefault="00000000" w:rsidRPr="00000000" w14:paraId="00000063">
      <w:pPr>
        <w:pBdr>
          <w:left w:color="9c5b2e" w:space="8" w:sz="18" w:val="single"/>
        </w:pBdr>
        <w:shd w:fill="fbf3ec" w:val="clear"/>
        <w:spacing w:after="200" w:line="280" w:lineRule="auto"/>
        <w:ind w:left="200" w:firstLine="0"/>
        <w:rPr>
          <w:rFonts w:ascii="Arial" w:cs="Arial" w:eastAsia="Arial" w:hAnsi="Arial"/>
        </w:rPr>
      </w:pPr>
      <w:r w:rsidDel="00000000" w:rsidR="00000000" w:rsidRPr="00000000">
        <w:rPr>
          <w:rFonts w:ascii="Arial" w:cs="Arial" w:eastAsia="Arial" w:hAnsi="Arial"/>
          <w:b w:val="1"/>
          <w:bCs w:val="1"/>
          <w:color w:val="9c5b2e"/>
          <w:sz w:val="21"/>
          <w:szCs w:val="21"/>
          <w:rtl w:val="0"/>
        </w:rPr>
        <w:t xml:space="preserve">How to use this section: </w:t>
      </w:r>
      <w:r w:rsidDel="00000000" w:rsidR="00000000" w:rsidRPr="00000000">
        <w:rPr>
          <w:rFonts w:ascii="Arial" w:cs="Arial" w:eastAsia="Arial" w:hAnsi="Arial"/>
          <w:i w:val="1"/>
          <w:iCs w:val="1"/>
          <w:color w:val="444444"/>
          <w:sz w:val="21"/>
          <w:szCs w:val="21"/>
          <w:rtl w:val="0"/>
        </w:rPr>
        <w:t xml:space="preserve">Sequence the work. A common pattern is to start with the highest traffic, highest gap page first, then move to the page with the strongest and least contested differentiation, then the newest white space opportunity, and finally any content splits or expansions. Adjust the order to fit your own traffic data and team capacity.</w:t>
      </w:r>
      <w:r w:rsidDel="00000000" w:rsidR="00000000" w:rsidRPr="00000000">
        <w:rPr>
          <w:rtl w:val="0"/>
        </w:rPr>
      </w:r>
    </w:p>
    <w:p w:rsidR="00000000" w:rsidDel="00000000" w:rsidP="00000000" w:rsidRDefault="00000000" w:rsidRPr="00000000" w14:paraId="00000064">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Given our team capacity of [describe your team size or bandwidth], sequence the page ideas from Section 7 into a four phase build order and explain the reasoning behind the sequence.</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Phase one: [page or project name and why it is first]</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Phase two: [page or project name and why it is second]</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Phase three: [page or project name and why it is third]</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Phase four: [page or project name and why it is fourth]</w:t>
      </w:r>
      <w:r w:rsidDel="00000000" w:rsidR="00000000" w:rsidRPr="00000000">
        <w:rPr>
          <w:rtl w:val="0"/>
        </w:rPr>
      </w:r>
    </w:p>
    <w:p w:rsidR="00000000" w:rsidDel="00000000" w:rsidP="00000000" w:rsidRDefault="00000000" w:rsidRPr="00000000" w14:paraId="00000069">
      <w:pPr>
        <w:pStyle w:val="Heading1"/>
        <w:pBdr>
          <w:bottom w:color="1f3864" w:space="4" w:sz="6" w:val="single"/>
        </w:pBdr>
        <w:spacing w:after="200" w:before="400" w:lineRule="auto"/>
        <w:rPr>
          <w:rFonts w:ascii="Arial" w:cs="Arial" w:eastAsia="Arial" w:hAnsi="Arial"/>
        </w:rPr>
      </w:pPr>
      <w:r w:rsidDel="00000000" w:rsidR="00000000" w:rsidRPr="00000000">
        <w:rPr>
          <w:rFonts w:ascii="Arial" w:cs="Arial" w:eastAsia="Arial" w:hAnsi="Arial"/>
          <w:b w:val="1"/>
          <w:bCs w:val="1"/>
          <w:color w:val="1f3864"/>
          <w:sz w:val="30"/>
          <w:szCs w:val="30"/>
          <w:rtl w:val="0"/>
        </w:rPr>
        <w:t xml:space="preserve">Section 9: Next steps</w:t>
      </w:r>
      <w:r w:rsidDel="00000000" w:rsidR="00000000" w:rsidRPr="00000000">
        <w:rPr>
          <w:rtl w:val="0"/>
        </w:rPr>
      </w:r>
    </w:p>
    <w:p w:rsidR="00000000" w:rsidDel="00000000" w:rsidP="00000000" w:rsidRDefault="00000000" w:rsidRPr="00000000" w14:paraId="0000006A">
      <w:pPr>
        <w:pBdr>
          <w:left w:color="2e7d6e" w:space="8" w:sz="18" w:val="single"/>
        </w:pBdr>
        <w:shd w:fill="eaf3f1" w:val="clear"/>
        <w:spacing w:after="240" w:before="80" w:line="280" w:lineRule="auto"/>
        <w:ind w:left="200" w:firstLine="0"/>
        <w:rPr>
          <w:rFonts w:ascii="Arial" w:cs="Arial" w:eastAsia="Arial" w:hAnsi="Arial"/>
        </w:rPr>
      </w:pPr>
      <w:r w:rsidDel="00000000" w:rsidR="00000000" w:rsidRPr="00000000">
        <w:rPr>
          <w:rFonts w:ascii="Arial" w:cs="Arial" w:eastAsia="Arial" w:hAnsi="Arial"/>
          <w:b w:val="1"/>
          <w:bCs w:val="1"/>
          <w:color w:val="2e7d6e"/>
          <w:sz w:val="21"/>
          <w:szCs w:val="21"/>
          <w:rtl w:val="0"/>
        </w:rPr>
        <w:t xml:space="preserve">Ask your AI assistant: </w:t>
      </w:r>
      <w:r w:rsidDel="00000000" w:rsidR="00000000" w:rsidRPr="00000000">
        <w:rPr>
          <w:rFonts w:ascii="Arial" w:cs="Arial" w:eastAsia="Arial" w:hAnsi="Arial"/>
          <w:i w:val="1"/>
          <w:iCs w:val="1"/>
          <w:color w:val="444444"/>
          <w:sz w:val="21"/>
          <w:szCs w:val="21"/>
          <w:rtl w:val="0"/>
        </w:rPr>
        <w:t xml:space="preserve">Turn the build order above into a next steps checklist with an owner and a target date for each phase, and suggest a cadence for revisiting this guide.</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Assign an owner for each phase above and set a target date.</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Pull current analytics for the pages you plan to change, to set a baseline before changes go live.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80" w:lineRule="auto"/>
        <w:ind w:left="360" w:right="0" w:hanging="260"/>
        <w:jc w:val="left"/>
        <w:rPr>
          <w:rFonts w:ascii="Arial" w:cs="Arial" w:eastAsia="Arial" w:hAnsi="Arial"/>
        </w:rPr>
      </w:pPr>
      <w:r w:rsidDel="00000000" w:rsidR="00000000" w:rsidRPr="00000000">
        <w:rPr>
          <w:rFonts w:ascii="Arial" w:cs="Arial" w:eastAsia="Arial" w:hAnsi="Arial"/>
          <w:i w:val="0"/>
          <w:iCs w:val="0"/>
          <w:smallCaps w:val="0"/>
          <w:strike w:val="0"/>
          <w:color w:val="444444"/>
          <w:sz w:val="22"/>
          <w:szCs w:val="22"/>
          <w:u w:val="none"/>
          <w:shd w:fill="auto" w:val="clear"/>
          <w:vertAlign w:val="baseline"/>
          <w:rtl w:val="0"/>
        </w:rPr>
        <w:t xml:space="preserve">Revisit this guide on a regular cadence, such as quarterly, since the AEO and GEO landscape is moving quickly and new competitors are appearing in roundup content regularly.</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60"/>
      </w:pPr>
      <w:rPr/>
    </w:lvl>
    <w:lvl w:ilvl="1">
      <w:start w:val="1"/>
      <w:numFmt w:val="bullet"/>
      <w:lvlText w:val="◦"/>
      <w:lvlJc w:val="left"/>
      <w:pPr>
        <w:ind w:left="720" w:hanging="2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